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37B16" w14:textId="77777777" w:rsidR="00114621" w:rsidRDefault="00114621" w:rsidP="001146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Acompaña: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</w:t>
      </w: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Tony Amez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>. Maestro de Religión Católica y experto en TIC aplicadas a la ERE.</w:t>
      </w:r>
    </w:p>
    <w:p w14:paraId="5475AFD1" w14:textId="77777777" w:rsidR="00114621" w:rsidRDefault="00114621" w:rsidP="00114621">
      <w:pPr>
        <w:spacing w:before="100" w:beforeAutospacing="1" w:after="100" w:afterAutospacing="1" w:line="240" w:lineRule="auto"/>
        <w:ind w:left="720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AA6C49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>Antonio R. Alonso Amez (“Tony Amez”) es docente de Religión Católica en la diócesis de León y formador especializado en competencia digital e inteligencia artificial aplicada a la educación. Ha impartido cursos y talleres dirigidos al profesorado de Religión sobre el uso pedagógico de herramientas de IA, promoviendo una enseñanza creativa, ética y centrada en la persona. Su trabajo combina innovación educativa, evangelización y nuevas metodologías para el aula del siglo XXI.</w:t>
      </w:r>
    </w:p>
    <w:p w14:paraId="25E7ED5C" w14:textId="77777777" w:rsidR="00EE366F" w:rsidRPr="00AA2494" w:rsidRDefault="00EE366F" w:rsidP="00114621">
      <w:pPr>
        <w:spacing w:before="100" w:beforeAutospacing="1" w:after="100" w:afterAutospacing="1" w:line="240" w:lineRule="auto"/>
        <w:ind w:left="720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</w:p>
    <w:p w14:paraId="093A4B36" w14:textId="4DC760AE" w:rsidR="004936E0" w:rsidRDefault="003B10A2" w:rsidP="001919AD">
      <w:pPr>
        <w:ind w:left="720"/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  <w:lang w:eastAsia="es-ES"/>
        </w:rPr>
        <w:drawing>
          <wp:inline distT="0" distB="0" distL="0" distR="0" wp14:anchorId="004C819C" wp14:editId="3B2222F8">
            <wp:extent cx="1961780" cy="1569982"/>
            <wp:effectExtent l="0" t="0" r="635" b="0"/>
            <wp:docPr id="158683443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243" cy="1654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0981C" w14:textId="77777777" w:rsidR="00114621" w:rsidRDefault="00114621" w:rsidP="00114621">
      <w:pPr>
        <w:ind w:left="2124"/>
        <w:rPr>
          <w:rFonts w:ascii="Comic Sans MS" w:hAnsi="Comic Sans MS"/>
          <w:noProof/>
        </w:rPr>
      </w:pPr>
    </w:p>
    <w:p w14:paraId="648F8FB5" w14:textId="7CC4987F" w:rsidR="00C57C45" w:rsidRPr="00C57C45" w:rsidRDefault="004936E0" w:rsidP="00C57C45">
      <w:pPr>
        <w:ind w:left="1416"/>
        <w:rPr>
          <w:rFonts w:ascii="Comic Sans MS" w:hAnsi="Comic Sans MS"/>
          <w:b/>
          <w:bCs/>
        </w:rPr>
      </w:pPr>
      <w:r w:rsidRPr="00AA6C49">
        <w:rPr>
          <w:rFonts w:ascii="Comic Sans MS" w:hAnsi="Comic Sans MS"/>
          <w:b/>
          <w:bCs/>
        </w:rPr>
        <w:t>Nuevos lenguajes para una misma misión</w:t>
      </w:r>
    </w:p>
    <w:p w14:paraId="12C38A48" w14:textId="5BC791EF" w:rsidR="004936E0" w:rsidRPr="004936E0" w:rsidRDefault="004936E0" w:rsidP="004936E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kern w:val="0"/>
          <w:sz w:val="28"/>
          <w:szCs w:val="28"/>
          <w:lang w:eastAsia="es-ES"/>
          <w14:ligatures w14:val="none"/>
        </w:rPr>
      </w:pPr>
      <w:r w:rsidRPr="004936E0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lang w:eastAsia="es-ES"/>
          <w14:ligatures w14:val="none"/>
        </w:rPr>
        <w:t>DELEGACIÓN EPISCOPAL DE ENSEÑANZA ZARAGOZA</w:t>
      </w:r>
    </w:p>
    <w:p w14:paraId="729CB343" w14:textId="77777777" w:rsidR="004936E0" w:rsidRPr="00F060E3" w:rsidRDefault="004936E0" w:rsidP="004936E0">
      <w:pPr>
        <w:spacing w:after="0" w:line="240" w:lineRule="auto"/>
        <w:jc w:val="center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</w:p>
    <w:p w14:paraId="610DC53A" w14:textId="697EAFD8" w:rsidR="007F54C0" w:rsidRPr="00CC4CFF" w:rsidRDefault="00CC4CFF" w:rsidP="001919AD">
      <w:pPr>
        <w:spacing w:after="0" w:line="240" w:lineRule="auto"/>
        <w:ind w:right="-425"/>
        <w:jc w:val="center"/>
        <w:rPr>
          <w:rFonts w:ascii="Comic Sans MS" w:eastAsia="Times New Roman" w:hAnsi="Comic Sans MS" w:cs="Times New Roman"/>
          <w:b/>
          <w:bCs/>
          <w:color w:val="FF0000"/>
          <w:kern w:val="0"/>
          <w:sz w:val="28"/>
          <w:szCs w:val="28"/>
          <w:lang w:eastAsia="es-ES"/>
          <w14:ligatures w14:val="none"/>
        </w:rPr>
      </w:pPr>
      <w:r>
        <w:rPr>
          <w:rFonts w:ascii="Comic Sans MS" w:eastAsia="Times New Roman" w:hAnsi="Comic Sans MS" w:cs="Times New Roman"/>
          <w:b/>
          <w:bCs/>
          <w:color w:val="FF0000"/>
          <w:kern w:val="0"/>
          <w:sz w:val="28"/>
          <w:szCs w:val="28"/>
          <w:lang w:eastAsia="es-ES"/>
          <w14:ligatures w14:val="none"/>
        </w:rPr>
        <w:t xml:space="preserve">LUGAR: </w:t>
      </w:r>
      <w:r w:rsidR="004936E0" w:rsidRPr="00CC4CFF">
        <w:rPr>
          <w:rFonts w:ascii="Comic Sans MS" w:eastAsia="Times New Roman" w:hAnsi="Comic Sans MS" w:cs="Times New Roman"/>
          <w:b/>
          <w:bCs/>
          <w:color w:val="FF0000"/>
          <w:kern w:val="0"/>
          <w:sz w:val="28"/>
          <w:szCs w:val="28"/>
          <w:lang w:eastAsia="es-ES"/>
          <w14:ligatures w14:val="none"/>
        </w:rPr>
        <w:t xml:space="preserve">GRUPO SAN VALERO </w:t>
      </w:r>
    </w:p>
    <w:p w14:paraId="0095F9A5" w14:textId="13638BD0" w:rsidR="004936E0" w:rsidRPr="00CC4CFF" w:rsidRDefault="004936E0" w:rsidP="001919AD">
      <w:pPr>
        <w:spacing w:after="0" w:line="240" w:lineRule="auto"/>
        <w:ind w:right="-425"/>
        <w:jc w:val="center"/>
        <w:rPr>
          <w:rFonts w:ascii="Comic Sans MS" w:eastAsia="Times New Roman" w:hAnsi="Comic Sans MS" w:cs="Times New Roman"/>
          <w:b/>
          <w:bCs/>
          <w:color w:val="FF0000"/>
          <w:kern w:val="0"/>
          <w:sz w:val="28"/>
          <w:szCs w:val="28"/>
          <w:lang w:eastAsia="es-ES"/>
          <w14:ligatures w14:val="none"/>
        </w:rPr>
      </w:pPr>
      <w:r w:rsidRPr="00CC4CFF">
        <w:rPr>
          <w:rFonts w:ascii="Comic Sans MS" w:eastAsia="Times New Roman" w:hAnsi="Comic Sans MS" w:cs="Times New Roman"/>
          <w:b/>
          <w:bCs/>
          <w:color w:val="FF0000"/>
          <w:kern w:val="0"/>
          <w:sz w:val="28"/>
          <w:szCs w:val="28"/>
          <w:lang w:eastAsia="es-ES"/>
          <w14:ligatures w14:val="none"/>
        </w:rPr>
        <w:t>(Plaza de Santa Cruz</w:t>
      </w:r>
      <w:r w:rsidR="00CC4CFF">
        <w:rPr>
          <w:rFonts w:ascii="Comic Sans MS" w:eastAsia="Times New Roman" w:hAnsi="Comic Sans MS" w:cs="Times New Roman"/>
          <w:b/>
          <w:bCs/>
          <w:color w:val="FF0000"/>
          <w:kern w:val="0"/>
          <w:sz w:val="28"/>
          <w:szCs w:val="28"/>
          <w:lang w:eastAsia="es-ES"/>
          <w14:ligatures w14:val="none"/>
        </w:rPr>
        <w:t xml:space="preserve"> s/n</w:t>
      </w:r>
      <w:r w:rsidRPr="00CC4CFF">
        <w:rPr>
          <w:rFonts w:ascii="Comic Sans MS" w:eastAsia="Times New Roman" w:hAnsi="Comic Sans MS" w:cs="Times New Roman"/>
          <w:b/>
          <w:bCs/>
          <w:color w:val="FF0000"/>
          <w:kern w:val="0"/>
          <w:sz w:val="28"/>
          <w:szCs w:val="28"/>
          <w:lang w:eastAsia="es-ES"/>
          <w14:ligatures w14:val="none"/>
        </w:rPr>
        <w:t>, Zaragoza).</w:t>
      </w:r>
    </w:p>
    <w:p w14:paraId="01770083" w14:textId="77777777" w:rsidR="007F54C0" w:rsidRPr="009F279B" w:rsidRDefault="007F54C0" w:rsidP="001919AD">
      <w:pPr>
        <w:spacing w:after="0" w:line="240" w:lineRule="auto"/>
        <w:ind w:right="-425"/>
        <w:jc w:val="center"/>
        <w:rPr>
          <w:rFonts w:ascii="Comic Sans MS" w:eastAsia="Times New Roman" w:hAnsi="Comic Sans MS" w:cs="Times New Roman"/>
          <w:b/>
          <w:bCs/>
          <w:color w:val="0070C0"/>
          <w:kern w:val="0"/>
          <w:sz w:val="28"/>
          <w:szCs w:val="28"/>
          <w:lang w:eastAsia="es-ES"/>
          <w14:ligatures w14:val="none"/>
        </w:rPr>
      </w:pPr>
    </w:p>
    <w:p w14:paraId="1496DC6D" w14:textId="77777777" w:rsidR="004936E0" w:rsidRPr="00AA2494" w:rsidRDefault="004936E0" w:rsidP="004936E0">
      <w:pPr>
        <w:spacing w:after="0" w:line="240" w:lineRule="auto"/>
        <w:jc w:val="center"/>
        <w:rPr>
          <w:rFonts w:ascii="Comic Sans MS" w:eastAsia="Times New Roman" w:hAnsi="Comic Sans MS" w:cs="Times New Roman"/>
          <w:kern w:val="0"/>
          <w:sz w:val="28"/>
          <w:szCs w:val="28"/>
          <w:lang w:eastAsia="es-ES"/>
          <w14:ligatures w14:val="none"/>
        </w:rPr>
      </w:pPr>
      <w:r w:rsidRPr="00AA2494">
        <w:rPr>
          <w:rFonts w:ascii="Comic Sans MS" w:eastAsia="Times New Roman" w:hAnsi="Comic Sans MS" w:cs="Times New Roman"/>
          <w:kern w:val="0"/>
          <w:sz w:val="28"/>
          <w:szCs w:val="28"/>
          <w:lang w:eastAsia="es-ES"/>
          <w14:ligatures w14:val="none"/>
        </w:rPr>
        <w:t>18 y 19 de SEPTIEMBRE de 2026.</w:t>
      </w:r>
    </w:p>
    <w:p w14:paraId="7A92FEE3" w14:textId="77777777" w:rsidR="004936E0" w:rsidRDefault="004936E0" w:rsidP="004936E0">
      <w:pPr>
        <w:spacing w:after="0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</w:t>
      </w:r>
    </w:p>
    <w:p w14:paraId="74494622" w14:textId="77777777" w:rsidR="004936E0" w:rsidRPr="00AA2494" w:rsidRDefault="004936E0" w:rsidP="007F54C0">
      <w:pPr>
        <w:spacing w:after="0" w:line="240" w:lineRule="auto"/>
        <w:ind w:left="708"/>
        <w:jc w:val="center"/>
        <w:rPr>
          <w:rFonts w:ascii="Comic Sans MS" w:eastAsia="Times New Roman" w:hAnsi="Comic Sans MS" w:cs="Times New Roman"/>
          <w:color w:val="0070C0"/>
          <w:kern w:val="0"/>
          <w:sz w:val="40"/>
          <w:szCs w:val="40"/>
          <w:lang w:eastAsia="es-ES"/>
          <w14:ligatures w14:val="none"/>
        </w:rPr>
      </w:pPr>
      <w:r w:rsidRPr="00AA2494">
        <w:rPr>
          <w:rFonts w:ascii="Comic Sans MS" w:eastAsia="Times New Roman" w:hAnsi="Comic Sans MS" w:cs="Times New Roman"/>
          <w:b/>
          <w:bCs/>
          <w:color w:val="0070C0"/>
          <w:kern w:val="0"/>
          <w:sz w:val="40"/>
          <w:szCs w:val="40"/>
          <w:lang w:eastAsia="es-ES"/>
          <w14:ligatures w14:val="none"/>
        </w:rPr>
        <w:t>IA EN LA CLASE DE RELI</w:t>
      </w:r>
    </w:p>
    <w:p w14:paraId="3A146BBB" w14:textId="77777777" w:rsidR="004936E0" w:rsidRDefault="004936E0" w:rsidP="007F54C0">
      <w:pPr>
        <w:spacing w:after="0" w:line="240" w:lineRule="auto"/>
        <w:ind w:left="708"/>
        <w:jc w:val="center"/>
        <w:rPr>
          <w:rFonts w:ascii="Comic Sans MS" w:eastAsia="Times New Roman" w:hAnsi="Comic Sans MS" w:cs="Times New Roman"/>
          <w:b/>
          <w:bCs/>
          <w:color w:val="0070C0"/>
          <w:kern w:val="0"/>
          <w:sz w:val="32"/>
          <w:szCs w:val="32"/>
          <w:lang w:eastAsia="es-ES"/>
          <w14:ligatures w14:val="none"/>
        </w:rPr>
      </w:pPr>
    </w:p>
    <w:p w14:paraId="2B2EF8A9" w14:textId="2DB08F0B" w:rsidR="004936E0" w:rsidRPr="00EE366F" w:rsidRDefault="00EE366F" w:rsidP="00EE366F">
      <w:pPr>
        <w:pStyle w:val="NormalWeb"/>
        <w:ind w:left="2124"/>
      </w:pPr>
      <w:r>
        <w:rPr>
          <w:noProof/>
        </w:rPr>
        <w:drawing>
          <wp:inline distT="0" distB="0" distL="0" distR="0" wp14:anchorId="32A0DE03" wp14:editId="4D89B2F8">
            <wp:extent cx="2006600" cy="3009900"/>
            <wp:effectExtent l="0" t="0" r="0" b="0"/>
            <wp:docPr id="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F212D" w14:textId="0C11C62E" w:rsidR="006A2DAA" w:rsidRPr="006A2DAA" w:rsidRDefault="00114621" w:rsidP="006A2DA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lastRenderedPageBreak/>
        <w:t>Fundamentación: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La IA como herramienta para la </w:t>
      </w: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personalización de aprendizajes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y la </w:t>
      </w: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automatización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de saberes del currículo.</w:t>
      </w:r>
    </w:p>
    <w:p w14:paraId="6DF0F0C1" w14:textId="482FC099" w:rsidR="006A2DAA" w:rsidRPr="006A2DAA" w:rsidRDefault="00114621" w:rsidP="006A2DA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proofErr w:type="gramStart"/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Ética :</w:t>
      </w:r>
      <w:proofErr w:type="gramEnd"/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Se abordarán los principios de </w:t>
      </w: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transparencia, privacidad y beneficio humano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, subrayando que la </w:t>
      </w: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supervisión humana es innegociable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57944A1D" w14:textId="56BF1D4D" w:rsidR="00B86CFE" w:rsidRDefault="00114621" w:rsidP="00B86CF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Desafíos: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Reflexión sobre la brecha digital y la prevención de la deshumanización en el aula.</w:t>
      </w:r>
    </w:p>
    <w:p w14:paraId="68C09E47" w14:textId="77777777" w:rsidR="00B86CFE" w:rsidRPr="00B86CFE" w:rsidRDefault="00B86CFE" w:rsidP="00B86CFE">
      <w:pPr>
        <w:spacing w:before="100" w:beforeAutospacing="1" w:after="0" w:line="240" w:lineRule="auto"/>
        <w:ind w:left="720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</w:p>
    <w:p w14:paraId="59E63895" w14:textId="79702B00" w:rsidR="004936E0" w:rsidRPr="00AA2494" w:rsidRDefault="004936E0" w:rsidP="004936E0">
      <w:pPr>
        <w:ind w:left="708"/>
        <w:rPr>
          <w:rFonts w:ascii="Comic Sans MS" w:hAnsi="Comic Sans MS"/>
        </w:rPr>
      </w:pPr>
      <w:r w:rsidRPr="00AA2494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Herramientas clave para el aula de Religión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>:</w:t>
      </w:r>
    </w:p>
    <w:p w14:paraId="52B07863" w14:textId="585C24F2" w:rsidR="00EE366F" w:rsidRPr="00B86CFE" w:rsidRDefault="004936E0" w:rsidP="00EE366F">
      <w:pPr>
        <w:numPr>
          <w:ilvl w:val="0"/>
          <w:numId w:val="3"/>
        </w:numPr>
        <w:spacing w:after="100" w:afterAutospacing="1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IA de Imagen (</w:t>
      </w:r>
      <w:proofErr w:type="spellStart"/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Copilot</w:t>
      </w:r>
      <w:proofErr w:type="spellEnd"/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, Gemini, </w:t>
      </w:r>
      <w:proofErr w:type="spellStart"/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Ideogram</w:t>
      </w:r>
      <w:proofErr w:type="spellEnd"/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):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Creación de avatares, logotipos e ilustraciones detalladas de templos y símbolos cristianos.</w:t>
      </w:r>
    </w:p>
    <w:p w14:paraId="2B627913" w14:textId="2F65ADBB" w:rsidR="006A2DAA" w:rsidRPr="003B10A2" w:rsidRDefault="004936E0" w:rsidP="003B10A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6A2DAA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Edición de Recursos:</w:t>
      </w:r>
      <w:r w:rsidRPr="006A2DAA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Uso de </w:t>
      </w:r>
      <w:proofErr w:type="spellStart"/>
      <w:r w:rsidRPr="006A2DAA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Tech</w:t>
      </w:r>
      <w:proofErr w:type="spellEnd"/>
      <w:r w:rsidRPr="006A2DAA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6A2DAA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Lagoon</w:t>
      </w:r>
      <w:proofErr w:type="spellEnd"/>
      <w:r w:rsidRPr="006A2DAA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para convertir fotos en dibujos para colorear y </w:t>
      </w:r>
      <w:r w:rsidRPr="006A2DAA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Remove.bg</w:t>
      </w:r>
      <w:r w:rsidRPr="006A2DAA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para gestionar fondos de imágenes.</w:t>
      </w:r>
    </w:p>
    <w:p w14:paraId="6CB86CC0" w14:textId="77777777" w:rsidR="003B10A2" w:rsidRDefault="004936E0" w:rsidP="003B10A2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IA de Vídeo (</w:t>
      </w:r>
      <w:proofErr w:type="spellStart"/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Vidnoz</w:t>
      </w:r>
      <w:proofErr w:type="spellEnd"/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):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Creación de </w:t>
      </w:r>
      <w:r w:rsidRPr="00F060E3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personajes históricos interactivos</w:t>
      </w:r>
      <w:r w:rsidRPr="00F060E3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(como santos o figuras bíblicas) que se dirijan al alumnado para motivar situaciones de aprendizaje.</w:t>
      </w:r>
    </w:p>
    <w:p w14:paraId="232C1652" w14:textId="2894BA36" w:rsidR="004936E0" w:rsidRPr="003B10A2" w:rsidRDefault="004936E0" w:rsidP="003B10A2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3B10A2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Gestión y Evaluación:</w:t>
      </w:r>
      <w:r w:rsidRPr="003B10A2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Organización de fuentes con </w:t>
      </w:r>
      <w:proofErr w:type="spellStart"/>
      <w:r w:rsidRPr="003B10A2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NotebookLM</w:t>
      </w:r>
      <w:proofErr w:type="spellEnd"/>
      <w:r w:rsidRPr="003B10A2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y generación      automática de </w:t>
      </w:r>
      <w:proofErr w:type="spellStart"/>
      <w:r w:rsidRPr="003B10A2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Kahoots</w:t>
      </w:r>
      <w:proofErr w:type="spellEnd"/>
      <w:r w:rsidRPr="003B10A2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a partir de documentos PDF</w:t>
      </w:r>
    </w:p>
    <w:p w14:paraId="30FD2E4E" w14:textId="0AFE6010" w:rsidR="005D5D3F" w:rsidRPr="00B94118" w:rsidRDefault="001919AD" w:rsidP="005D5D3F">
      <w:pPr>
        <w:spacing w:after="0" w:line="240" w:lineRule="auto"/>
        <w:rPr>
          <w:rFonts w:ascii="Comic Sans MS" w:eastAsia="Times New Roman" w:hAnsi="Comic Sans MS" w:cs="Times New Roman"/>
          <w:b/>
          <w:kern w:val="0"/>
          <w:sz w:val="24"/>
          <w:szCs w:val="24"/>
          <w:lang w:eastAsia="es-ES"/>
          <w14:ligatures w14:val="none"/>
        </w:rPr>
      </w:pPr>
      <w:r>
        <w:rPr>
          <w:rFonts w:ascii="Comic Sans MS" w:eastAsia="Times New Roman" w:hAnsi="Comic Sans MS" w:cs="Times New Roman"/>
          <w:b/>
          <w:kern w:val="0"/>
          <w:sz w:val="24"/>
          <w:szCs w:val="24"/>
          <w:lang w:eastAsia="es-ES"/>
          <w14:ligatures w14:val="none"/>
        </w:rPr>
        <w:t xml:space="preserve">       </w:t>
      </w:r>
      <w:r w:rsidR="005D5D3F" w:rsidRPr="00B94118">
        <w:rPr>
          <w:rFonts w:ascii="Comic Sans MS" w:eastAsia="Times New Roman" w:hAnsi="Comic Sans MS" w:cs="Times New Roman"/>
          <w:b/>
          <w:kern w:val="0"/>
          <w:sz w:val="24"/>
          <w:szCs w:val="24"/>
          <w:lang w:eastAsia="es-ES"/>
          <w14:ligatures w14:val="none"/>
        </w:rPr>
        <w:t xml:space="preserve">Talleres Prácticos </w:t>
      </w:r>
    </w:p>
    <w:p w14:paraId="7BE62533" w14:textId="77777777" w:rsidR="005D5D3F" w:rsidRPr="005D5D3F" w:rsidRDefault="005D5D3F" w:rsidP="005D5D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Ejemplos de productos finales que desarrollaremos:</w:t>
      </w:r>
    </w:p>
    <w:p w14:paraId="472DFE94" w14:textId="30D9925E" w:rsidR="005D5D3F" w:rsidRPr="005D5D3F" w:rsidRDefault="00C57C45" w:rsidP="005D5D3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4384" behindDoc="1" locked="0" layoutInCell="1" allowOverlap="1" wp14:anchorId="41EC222C" wp14:editId="6AE2207D">
            <wp:simplePos x="0" y="0"/>
            <wp:positionH relativeFrom="margin">
              <wp:posOffset>8009890</wp:posOffset>
            </wp:positionH>
            <wp:positionV relativeFrom="page">
              <wp:posOffset>1926590</wp:posOffset>
            </wp:positionV>
            <wp:extent cx="1259840" cy="968375"/>
            <wp:effectExtent l="0" t="0" r="0" b="3175"/>
            <wp:wrapSquare wrapText="bothSides"/>
            <wp:docPr id="168125637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D3F" w:rsidRPr="005D5D3F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Diseño de un </w:t>
      </w:r>
      <w:proofErr w:type="spellStart"/>
      <w:r w:rsidR="005D5D3F"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Breakout</w:t>
      </w:r>
      <w:proofErr w:type="spellEnd"/>
      <w:r w:rsidR="005D5D3F"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educativo</w:t>
      </w:r>
      <w:r w:rsidR="005D5D3F" w:rsidRPr="005D5D3F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sobre el Triduo Pascual.</w:t>
      </w:r>
    </w:p>
    <w:p w14:paraId="4A8C40B7" w14:textId="07B7CA53" w:rsidR="005D5D3F" w:rsidRPr="005D5D3F" w:rsidRDefault="005D5D3F" w:rsidP="005D5D3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5D5D3F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Creación de un </w:t>
      </w: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Podcast educativo</w:t>
      </w:r>
      <w:r w:rsidRPr="005D5D3F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mediante IA.</w:t>
      </w:r>
    </w:p>
    <w:p w14:paraId="4487E18E" w14:textId="458FEAA7" w:rsidR="005D5D3F" w:rsidRDefault="005D5D3F" w:rsidP="005D5D3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5D5D3F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Desarrollo de un </w:t>
      </w: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Trivial interactivo</w:t>
      </w:r>
      <w:r w:rsidRPr="005D5D3F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sobre el calendario litúrgico.</w:t>
      </w:r>
    </w:p>
    <w:p w14:paraId="1E3124F9" w14:textId="3E8E81BD" w:rsidR="00B86CFE" w:rsidRPr="00114621" w:rsidRDefault="00B86CFE" w:rsidP="00B86CFE">
      <w:pPr>
        <w:spacing w:before="100" w:beforeAutospacing="1" w:after="100" w:afterAutospacing="1" w:line="240" w:lineRule="auto"/>
        <w:ind w:left="360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B86CFE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Material necesario:</w:t>
      </w:r>
      <w:r w:rsidRPr="00B86CFE"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  <w:t xml:space="preserve"> ordenador portátil</w:t>
      </w:r>
    </w:p>
    <w:p w14:paraId="499EC561" w14:textId="52C58546" w:rsidR="005D5D3F" w:rsidRPr="005D5D3F" w:rsidRDefault="005D5D3F" w:rsidP="00CF7706">
      <w:pPr>
        <w:spacing w:after="0" w:line="240" w:lineRule="auto"/>
        <w:ind w:left="360"/>
        <w:rPr>
          <w:rFonts w:ascii="Comic Sans MS" w:eastAsia="Times New Roman" w:hAnsi="Comic Sans MS" w:cs="Times New Roman"/>
          <w:kern w:val="0"/>
          <w:sz w:val="24"/>
          <w:szCs w:val="24"/>
          <w:lang w:eastAsia="es-ES"/>
          <w14:ligatures w14:val="none"/>
        </w:rPr>
      </w:pP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Horario:</w:t>
      </w:r>
    </w:p>
    <w:p w14:paraId="6B06F4C0" w14:textId="721DFD9D" w:rsidR="005D5D3F" w:rsidRPr="005D5D3F" w:rsidRDefault="005D5D3F" w:rsidP="00CF7706">
      <w:pPr>
        <w:spacing w:after="0" w:line="240" w:lineRule="auto"/>
        <w:ind w:left="1080"/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</w:pP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Viernes: 16:</w:t>
      </w:r>
      <w:r w:rsidR="009D78A6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00</w:t>
      </w: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9D78A6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–</w:t>
      </w: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2</w:t>
      </w:r>
      <w:r w:rsidR="009D78A6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1:00</w:t>
      </w: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.</w:t>
      </w:r>
    </w:p>
    <w:p w14:paraId="29FF39CB" w14:textId="12DB6365" w:rsidR="00E253A5" w:rsidRPr="00B94118" w:rsidRDefault="005D5D3F" w:rsidP="00CF7706">
      <w:pPr>
        <w:spacing w:after="0" w:line="240" w:lineRule="auto"/>
        <w:ind w:left="1080"/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</w:pP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Sábado: 9:</w:t>
      </w:r>
      <w:r w:rsidR="009D78A6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30</w:t>
      </w: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- 1</w:t>
      </w:r>
      <w:r w:rsidR="009D78A6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4</w:t>
      </w: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:</w:t>
      </w:r>
      <w:r w:rsidR="009D78A6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3</w:t>
      </w:r>
      <w:r w:rsidRPr="005D5D3F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0. </w:t>
      </w:r>
    </w:p>
    <w:p w14:paraId="28B48B52" w14:textId="77777777" w:rsidR="00CF7706" w:rsidRDefault="00CF7706" w:rsidP="00CF7706">
      <w:pPr>
        <w:spacing w:after="0" w:line="240" w:lineRule="auto"/>
        <w:ind w:left="360"/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</w:pPr>
    </w:p>
    <w:p w14:paraId="0CC9825E" w14:textId="252B6B1D" w:rsidR="001919AD" w:rsidRDefault="00E253A5" w:rsidP="00CF7706">
      <w:pPr>
        <w:spacing w:after="0" w:line="240" w:lineRule="auto"/>
        <w:ind w:left="360"/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</w:pPr>
      <w:r w:rsidRPr="00CF7706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Precio: 20 euros</w:t>
      </w:r>
    </w:p>
    <w:p w14:paraId="335AF993" w14:textId="77777777" w:rsidR="00CC4CFF" w:rsidRDefault="00CC4CFF" w:rsidP="00CF7706">
      <w:pPr>
        <w:spacing w:after="0" w:line="240" w:lineRule="auto"/>
        <w:ind w:left="360"/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</w:pPr>
    </w:p>
    <w:p w14:paraId="6CF760F5" w14:textId="2CAAE68A" w:rsidR="00CC4CFF" w:rsidRDefault="00CC4CFF" w:rsidP="00CF7706">
      <w:pPr>
        <w:spacing w:after="0" w:line="240" w:lineRule="auto"/>
        <w:ind w:left="360"/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</w:pPr>
      <w:r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es-ES"/>
          <w14:ligatures w14:val="none"/>
        </w:rPr>
        <w:t>PLAZAS LIMITADAS HASTA COMPLETAR AFORO</w:t>
      </w:r>
    </w:p>
    <w:p w14:paraId="3F60EB0A" w14:textId="6F64E59C" w:rsidR="00114621" w:rsidRPr="003B10A2" w:rsidRDefault="001919AD" w:rsidP="001919AD">
      <w:pPr>
        <w:pStyle w:val="Prrafodelista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EE0000"/>
          <w:kern w:val="0"/>
          <w:sz w:val="24"/>
          <w:szCs w:val="24"/>
          <w:lang w:eastAsia="es-ES"/>
          <w14:ligatures w14:val="none"/>
        </w:rPr>
      </w:pPr>
      <w:r w:rsidRPr="003B10A2">
        <w:rPr>
          <w:rFonts w:ascii="Comic Sans MS" w:eastAsia="Times New Roman" w:hAnsi="Comic Sans MS" w:cs="Times New Roman"/>
          <w:b/>
          <w:bCs/>
          <w:color w:val="EE0000"/>
          <w:kern w:val="0"/>
          <w:sz w:val="24"/>
          <w:szCs w:val="24"/>
          <w:lang w:eastAsia="es-ES"/>
          <w14:ligatures w14:val="none"/>
        </w:rPr>
        <w:t>Los 10 créditos serán homologados por el Gobierno de Aragón</w:t>
      </w:r>
    </w:p>
    <w:p w14:paraId="63545063" w14:textId="77777777" w:rsidR="00B94118" w:rsidRDefault="00B94118" w:rsidP="00F060E3">
      <w:pPr>
        <w:rPr>
          <w:rFonts w:ascii="Comic Sans MS" w:hAnsi="Comic Sans MS"/>
        </w:rPr>
      </w:pPr>
    </w:p>
    <w:p w14:paraId="64B98643" w14:textId="77777777" w:rsidR="00AA2494" w:rsidRDefault="00AA2494" w:rsidP="00AA2494">
      <w:pPr>
        <w:rPr>
          <w:rFonts w:ascii="Comic Sans MS" w:hAnsi="Comic Sans MS"/>
        </w:rPr>
      </w:pPr>
    </w:p>
    <w:p w14:paraId="62347C71" w14:textId="5355F965" w:rsidR="004936E0" w:rsidRPr="00AA6C49" w:rsidRDefault="004936E0" w:rsidP="00884160">
      <w:pPr>
        <w:rPr>
          <w:rFonts w:ascii="Comic Sans MS" w:hAnsi="Comic Sans MS"/>
          <w:b/>
          <w:bCs/>
        </w:rPr>
      </w:pPr>
      <w:bookmarkStart w:id="0" w:name="_GoBack"/>
      <w:bookmarkEnd w:id="0"/>
    </w:p>
    <w:sectPr w:rsidR="004936E0" w:rsidRPr="00AA6C49" w:rsidSect="007F54C0">
      <w:pgSz w:w="16838" w:h="11906" w:orient="landscape"/>
      <w:pgMar w:top="1701" w:right="1103" w:bottom="1134" w:left="851" w:header="708" w:footer="708" w:gutter="0"/>
      <w:cols w:num="2" w:space="16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15336"/>
    <w:multiLevelType w:val="multilevel"/>
    <w:tmpl w:val="1CC0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2074E7"/>
    <w:multiLevelType w:val="multilevel"/>
    <w:tmpl w:val="297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4922B7"/>
    <w:multiLevelType w:val="multilevel"/>
    <w:tmpl w:val="D8A8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853EE"/>
    <w:multiLevelType w:val="hybridMultilevel"/>
    <w:tmpl w:val="389AF2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25D58"/>
    <w:multiLevelType w:val="hybridMultilevel"/>
    <w:tmpl w:val="95820A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36232"/>
    <w:multiLevelType w:val="multilevel"/>
    <w:tmpl w:val="BBD4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0E3"/>
    <w:rsid w:val="000373E3"/>
    <w:rsid w:val="00114621"/>
    <w:rsid w:val="001919AD"/>
    <w:rsid w:val="002245E9"/>
    <w:rsid w:val="003B10A2"/>
    <w:rsid w:val="004936E0"/>
    <w:rsid w:val="00500BF7"/>
    <w:rsid w:val="005D5D3F"/>
    <w:rsid w:val="006A2DAA"/>
    <w:rsid w:val="00781EEC"/>
    <w:rsid w:val="007F54C0"/>
    <w:rsid w:val="008167A7"/>
    <w:rsid w:val="00884160"/>
    <w:rsid w:val="009D07E2"/>
    <w:rsid w:val="009D78A6"/>
    <w:rsid w:val="009F279B"/>
    <w:rsid w:val="00AA2494"/>
    <w:rsid w:val="00AA6C49"/>
    <w:rsid w:val="00B21C5C"/>
    <w:rsid w:val="00B5779E"/>
    <w:rsid w:val="00B86CFE"/>
    <w:rsid w:val="00B93667"/>
    <w:rsid w:val="00B94118"/>
    <w:rsid w:val="00C57C45"/>
    <w:rsid w:val="00CC4CFF"/>
    <w:rsid w:val="00CF7706"/>
    <w:rsid w:val="00D22B7B"/>
    <w:rsid w:val="00E253A5"/>
    <w:rsid w:val="00EE366F"/>
    <w:rsid w:val="00F060E3"/>
    <w:rsid w:val="00F260BF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FAC1"/>
  <w15:chartTrackingRefBased/>
  <w15:docId w15:val="{070721C2-831E-4A8C-846B-42EEEB0A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6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6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6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6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6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6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6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6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6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6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6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6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60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60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60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60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60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60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6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6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6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6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6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60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60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60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6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60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60E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25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91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19A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F3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NADAL INFANTE</dc:creator>
  <cp:keywords/>
  <dc:description/>
  <cp:lastModifiedBy>Secretaría Enseñanza</cp:lastModifiedBy>
  <cp:revision>3</cp:revision>
  <cp:lastPrinted>2026-05-26T11:52:00Z</cp:lastPrinted>
  <dcterms:created xsi:type="dcterms:W3CDTF">2026-06-22T10:07:00Z</dcterms:created>
  <dcterms:modified xsi:type="dcterms:W3CDTF">2026-06-22T10:09:00Z</dcterms:modified>
</cp:coreProperties>
</file>